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C00D" w14:textId="77777777" w:rsidR="004C6DDB" w:rsidRDefault="004C6DDB" w:rsidP="004C6DDB"/>
    <w:p w14:paraId="5DAA3F02" w14:textId="564ED325" w:rsidR="004C6DDB" w:rsidRPr="004C6DDB" w:rsidRDefault="004C6DDB" w:rsidP="004C6DDB">
      <w:pPr>
        <w:jc w:val="center"/>
        <w:rPr>
          <w:b/>
          <w:bCs/>
          <w:u w:val="single"/>
        </w:rPr>
      </w:pPr>
      <w:r w:rsidRPr="004C6DDB">
        <w:rPr>
          <w:b/>
          <w:bCs/>
          <w:u w:val="single"/>
        </w:rPr>
        <w:t>Received! Driving Payments Through Workday Receiving FAQs</w:t>
      </w:r>
    </w:p>
    <w:p w14:paraId="21BE2EB1" w14:textId="77777777" w:rsidR="004C6DDB" w:rsidRDefault="004C6DDB" w:rsidP="004C6DDB"/>
    <w:p w14:paraId="58396CDB" w14:textId="67401DA5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Can we go to the GBAS institute if we currently support PeopleSoft?</w:t>
      </w:r>
    </w:p>
    <w:p w14:paraId="2E11EB39" w14:textId="5BE474F6" w:rsidR="004C6DDB" w:rsidRPr="004C6DDB" w:rsidRDefault="004C6DDB" w:rsidP="004C6DDB">
      <w:r>
        <w:t>W</w:t>
      </w:r>
      <w:r w:rsidR="6169455D">
        <w:t>e w</w:t>
      </w:r>
      <w:r>
        <w:t>ill</w:t>
      </w:r>
      <w:r w:rsidRPr="004C6DDB">
        <w:t xml:space="preserve"> send more information via the GBAS listserv about who should attend? Stay tuned!</w:t>
      </w:r>
    </w:p>
    <w:p w14:paraId="28153BDC" w14:textId="77777777" w:rsidR="004C6DDB" w:rsidRDefault="004C6DDB" w:rsidP="004C6DDB"/>
    <w:p w14:paraId="0079B623" w14:textId="0422EF4F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Does over $10k or a certain amount require additional approval?</w:t>
      </w:r>
    </w:p>
    <w:p w14:paraId="584D1AAE" w14:textId="77777777" w:rsidR="004C6DDB" w:rsidRPr="004C6DDB" w:rsidRDefault="004C6DDB" w:rsidP="004C6DDB">
      <w:r w:rsidRPr="004C6DDB">
        <w:t>Yes, it could require asset approval/review.</w:t>
      </w:r>
    </w:p>
    <w:p w14:paraId="5B6AD30B" w14:textId="77777777" w:rsidR="004C6DDB" w:rsidRDefault="004C6DDB" w:rsidP="004C6DDB"/>
    <w:p w14:paraId="2105675F" w14:textId="6832512E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Will staff who work in a central receiving for a college need a security role to create a receipt?</w:t>
      </w:r>
    </w:p>
    <w:p w14:paraId="675B6480" w14:textId="77777777" w:rsidR="004C6DDB" w:rsidRPr="004C6DDB" w:rsidRDefault="004C6DDB" w:rsidP="004C6DDB">
      <w:r w:rsidRPr="004C6DDB">
        <w:t>No, not to create the receipt.</w:t>
      </w:r>
    </w:p>
    <w:p w14:paraId="450A8842" w14:textId="77777777" w:rsidR="004C6DDB" w:rsidRDefault="004C6DDB" w:rsidP="004C6DDB"/>
    <w:p w14:paraId="382B7D29" w14:textId="27139C7B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Are PO numbers not going by fiscal year?</w:t>
      </w:r>
    </w:p>
    <w:p w14:paraId="776D4EA1" w14:textId="77777777" w:rsidR="004C6DDB" w:rsidRPr="004C6DDB" w:rsidRDefault="004C6DDB" w:rsidP="004C6DDB">
      <w:r w:rsidRPr="004C6DDB">
        <w:t>Yes, they will be. The test environment has not been refreshed.</w:t>
      </w:r>
    </w:p>
    <w:p w14:paraId="05168C16" w14:textId="77777777" w:rsidR="004C6DDB" w:rsidRDefault="004C6DDB" w:rsidP="004C6DDB"/>
    <w:p w14:paraId="376E744B" w14:textId="6A61CD77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Can Workday screens zoom in and out to help with visibility?</w:t>
      </w:r>
    </w:p>
    <w:p w14:paraId="23703A30" w14:textId="77777777" w:rsidR="004C6DDB" w:rsidRPr="004C6DDB" w:rsidRDefault="004C6DDB" w:rsidP="004C6DDB">
      <w:r w:rsidRPr="004C6DDB">
        <w:t xml:space="preserve">You </w:t>
      </w:r>
      <w:proofErr w:type="gramStart"/>
      <w:r w:rsidRPr="004C6DDB">
        <w:t>are able to</w:t>
      </w:r>
      <w:proofErr w:type="gramEnd"/>
      <w:r w:rsidRPr="004C6DDB">
        <w:t xml:space="preserve"> zoom in and change screen views in certain transactions.</w:t>
      </w:r>
    </w:p>
    <w:p w14:paraId="09E070C1" w14:textId="77777777" w:rsidR="004C6DDB" w:rsidRDefault="004C6DDB" w:rsidP="004C6DDB"/>
    <w:p w14:paraId="23750E38" w14:textId="7E994976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When you search for requisitions, will you still see them even if you changed the Requester field while preparing the cart?</w:t>
      </w:r>
    </w:p>
    <w:p w14:paraId="5CAF3875" w14:textId="77777777" w:rsidR="004C6DDB" w:rsidRPr="004C6DDB" w:rsidRDefault="004C6DDB" w:rsidP="004C6DDB">
      <w:r w:rsidRPr="004C6DDB">
        <w:t>They made an update, so yes, you can still see the requisitions you've submitted on behalf of other folks.</w:t>
      </w:r>
    </w:p>
    <w:p w14:paraId="7F468168" w14:textId="77777777" w:rsidR="004C6DDB" w:rsidRDefault="004C6DDB" w:rsidP="004C6DDB"/>
    <w:p w14:paraId="4915D099" w14:textId="0EEF40A2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Can only the requisition requestor create the receipt? Can receipts be canceled after an invoice has been paid?</w:t>
      </w:r>
    </w:p>
    <w:p w14:paraId="64F04D3B" w14:textId="77777777" w:rsidR="004C6DDB" w:rsidRPr="004C6DDB" w:rsidRDefault="004C6DDB" w:rsidP="004C6DDB">
      <w:r w:rsidRPr="004C6DDB">
        <w:t xml:space="preserve">You must be tied to the transaction - </w:t>
      </w:r>
      <w:bookmarkStart w:id="0" w:name="_Int_cthirKws"/>
      <w:proofErr w:type="gramStart"/>
      <w:r w:rsidRPr="004C6DDB">
        <w:t>this drives</w:t>
      </w:r>
      <w:bookmarkEnd w:id="0"/>
      <w:proofErr w:type="gramEnd"/>
      <w:r w:rsidRPr="004C6DDB">
        <w:t xml:space="preserve"> who can create the receipt. But it can be anybody; you don’t need security to create a receipt.</w:t>
      </w:r>
    </w:p>
    <w:p w14:paraId="5B18D2B1" w14:textId="77777777" w:rsidR="004C6DDB" w:rsidRDefault="004C6DDB" w:rsidP="004C6DDB"/>
    <w:p w14:paraId="71CFAD7E" w14:textId="05DA3600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 xml:space="preserve">Q: What if your actual bill comes in lower than the requisition? Do you have to </w:t>
      </w:r>
      <w:proofErr w:type="gramStart"/>
      <w:r w:rsidRPr="004C6DDB">
        <w:rPr>
          <w:b/>
          <w:bCs/>
        </w:rPr>
        <w:t>do</w:t>
      </w:r>
      <w:proofErr w:type="gramEnd"/>
      <w:r w:rsidRPr="004C6DDB">
        <w:rPr>
          <w:b/>
          <w:bCs/>
        </w:rPr>
        <w:t xml:space="preserve"> a change order to make the requisition match the invoice?</w:t>
      </w:r>
    </w:p>
    <w:p w14:paraId="473FAB8A" w14:textId="77777777" w:rsidR="004C6DDB" w:rsidRPr="004C6DDB" w:rsidRDefault="004C6DDB" w:rsidP="004C6DDB">
      <w:r w:rsidRPr="004C6DDB">
        <w:lastRenderedPageBreak/>
        <w:t xml:space="preserve">Yes, and this would be a task that would be triggered </w:t>
      </w:r>
      <w:proofErr w:type="gramStart"/>
      <w:r w:rsidRPr="004C6DDB">
        <w:t>to</w:t>
      </w:r>
      <w:proofErr w:type="gramEnd"/>
      <w:r w:rsidRPr="004C6DDB">
        <w:t xml:space="preserve"> you as well.</w:t>
      </w:r>
    </w:p>
    <w:p w14:paraId="4339161B" w14:textId="77777777" w:rsidR="004C6DDB" w:rsidRDefault="004C6DDB" w:rsidP="004C6DDB"/>
    <w:p w14:paraId="70A4B535" w14:textId="55F215BF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 xml:space="preserve">Q: For a monthly service PO that is good for 12 months, would we go in and receipt it once every </w:t>
      </w:r>
      <w:proofErr w:type="gramStart"/>
      <w:r w:rsidRPr="004C6DDB">
        <w:rPr>
          <w:b/>
          <w:bCs/>
        </w:rPr>
        <w:t>month</w:t>
      </w:r>
      <w:proofErr w:type="gramEnd"/>
      <w:r w:rsidRPr="004C6DDB">
        <w:rPr>
          <w:b/>
          <w:bCs/>
        </w:rPr>
        <w:t xml:space="preserve"> so the invoice gets paid?</w:t>
      </w:r>
    </w:p>
    <w:p w14:paraId="79C8978E" w14:textId="77777777" w:rsidR="004C6DDB" w:rsidRPr="004C6DDB" w:rsidRDefault="004C6DDB" w:rsidP="004C6DDB">
      <w:r w:rsidRPr="004C6DDB">
        <w:t>Yes.</w:t>
      </w:r>
    </w:p>
    <w:p w14:paraId="09FA9D50" w14:textId="77777777" w:rsidR="004C6DDB" w:rsidRDefault="004C6DDB" w:rsidP="004C6DDB"/>
    <w:p w14:paraId="1F6B129B" w14:textId="01A2F142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What if you need to do a change order due to a differing price or tax?</w:t>
      </w:r>
    </w:p>
    <w:p w14:paraId="69B58D10" w14:textId="77777777" w:rsidR="004C6DDB" w:rsidRPr="004C6DDB" w:rsidRDefault="004C6DDB" w:rsidP="004C6DDB">
      <w:r w:rsidRPr="004C6DDB">
        <w:t xml:space="preserve">There are </w:t>
      </w:r>
      <w:proofErr w:type="gramStart"/>
      <w:r w:rsidRPr="004C6DDB">
        <w:t>a number of</w:t>
      </w:r>
      <w:proofErr w:type="gramEnd"/>
      <w:r w:rsidRPr="004C6DDB">
        <w:t xml:space="preserve"> change order </w:t>
      </w:r>
      <w:proofErr w:type="gramStart"/>
      <w:r w:rsidRPr="004C6DDB">
        <w:t>reasons</w:t>
      </w:r>
      <w:proofErr w:type="gramEnd"/>
      <w:r w:rsidRPr="004C6DDB">
        <w:t xml:space="preserve"> and you would indicate your reasoning.</w:t>
      </w:r>
    </w:p>
    <w:p w14:paraId="265A4AFB" w14:textId="77777777" w:rsidR="004C6DDB" w:rsidRDefault="004C6DDB" w:rsidP="004C6DDB"/>
    <w:p w14:paraId="74F186F6" w14:textId="2766E1D5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Will pay cycles still be Tuesday and Thursday?</w:t>
      </w:r>
    </w:p>
    <w:p w14:paraId="70D377A3" w14:textId="77777777" w:rsidR="004C6DDB" w:rsidRPr="004C6DDB" w:rsidRDefault="004C6DDB" w:rsidP="004C6DDB">
      <w:r w:rsidRPr="004C6DDB">
        <w:t>There is no change in pay cycle.</w:t>
      </w:r>
    </w:p>
    <w:p w14:paraId="7647D867" w14:textId="77777777" w:rsidR="004C6DDB" w:rsidRDefault="004C6DDB" w:rsidP="004C6DDB"/>
    <w:p w14:paraId="7BA1942F" w14:textId="6166FDD7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 xml:space="preserve">Q: Can we adjust the order of columns in some </w:t>
      </w:r>
      <w:proofErr w:type="gramStart"/>
      <w:r w:rsidRPr="004C6DDB">
        <w:rPr>
          <w:b/>
          <w:bCs/>
        </w:rPr>
        <w:t>places</w:t>
      </w:r>
      <w:proofErr w:type="gramEnd"/>
      <w:r w:rsidRPr="004C6DDB">
        <w:rPr>
          <w:b/>
          <w:bCs/>
        </w:rPr>
        <w:t xml:space="preserve"> so we don't need to scroll right and left so much?</w:t>
      </w:r>
    </w:p>
    <w:p w14:paraId="00BEC58A" w14:textId="77777777" w:rsidR="004C6DDB" w:rsidRPr="004C6DDB" w:rsidRDefault="004C6DDB" w:rsidP="004C6DDB">
      <w:r w:rsidRPr="004C6DDB">
        <w:t>You can do some level of customization, but it is unclear whether it would save each time.</w:t>
      </w:r>
    </w:p>
    <w:p w14:paraId="1E30379E" w14:textId="77777777" w:rsidR="004C6DDB" w:rsidRDefault="004C6DDB" w:rsidP="004C6DDB"/>
    <w:p w14:paraId="31ACF95A" w14:textId="5FE3C65E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 xml:space="preserve">Q: What if you </w:t>
      </w:r>
      <w:proofErr w:type="gramStart"/>
      <w:r w:rsidRPr="004C6DDB">
        <w:rPr>
          <w:b/>
          <w:bCs/>
        </w:rPr>
        <w:t>have to</w:t>
      </w:r>
      <w:proofErr w:type="gramEnd"/>
      <w:r w:rsidRPr="004C6DDB">
        <w:rPr>
          <w:b/>
          <w:bCs/>
        </w:rPr>
        <w:t xml:space="preserve"> upload an invoice manually?</w:t>
      </w:r>
    </w:p>
    <w:p w14:paraId="53E6D0B4" w14:textId="77777777" w:rsidR="004C6DDB" w:rsidRPr="004C6DDB" w:rsidRDefault="004C6DDB" w:rsidP="004C6DDB">
      <w:r w:rsidRPr="004C6DDB">
        <w:t>You would send an invoice into the AP inbox or submit a supplier invoice request.</w:t>
      </w:r>
    </w:p>
    <w:p w14:paraId="0E1EB3B7" w14:textId="77777777" w:rsidR="004C6DDB" w:rsidRDefault="004C6DDB" w:rsidP="004C6DDB"/>
    <w:p w14:paraId="58E17B05" w14:textId="49B16279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If a requisition is "Fully Invoiced," will it close the PO?</w:t>
      </w:r>
    </w:p>
    <w:p w14:paraId="5D394715" w14:textId="77777777" w:rsidR="004C6DDB" w:rsidRPr="004C6DDB" w:rsidRDefault="004C6DDB" w:rsidP="004C6DDB">
      <w:r w:rsidRPr="004C6DDB">
        <w:t>Yes, it does.</w:t>
      </w:r>
    </w:p>
    <w:p w14:paraId="0246FB83" w14:textId="77777777" w:rsidR="004C6DDB" w:rsidRDefault="004C6DDB" w:rsidP="004C6DDB"/>
    <w:p w14:paraId="7968C96A" w14:textId="674889DC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Will we be able to view this with the Finance Viewer role?</w:t>
      </w:r>
    </w:p>
    <w:p w14:paraId="4403F114" w14:textId="77777777" w:rsidR="004C6DDB" w:rsidRPr="004C6DDB" w:rsidRDefault="004C6DDB" w:rsidP="004C6DDB">
      <w:r w:rsidRPr="004C6DDB">
        <w:t>If you are tied to the transaction, you will be able to see the information you need to.</w:t>
      </w:r>
    </w:p>
    <w:p w14:paraId="2C0A74AE" w14:textId="77777777" w:rsidR="004C6DDB" w:rsidRDefault="004C6DDB" w:rsidP="004C6DDB"/>
    <w:p w14:paraId="6644529F" w14:textId="72827690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To confirm, you would need a change order for every time an invoice is different?</w:t>
      </w:r>
    </w:p>
    <w:p w14:paraId="66228D1A" w14:textId="77777777" w:rsidR="004C6DDB" w:rsidRPr="004C6DDB" w:rsidRDefault="004C6DDB" w:rsidP="004C6DDB">
      <w:r w:rsidRPr="004C6DDB">
        <w:t>Not every time; the system will tell you what action needs to be taken once the invoice comes in.</w:t>
      </w:r>
    </w:p>
    <w:p w14:paraId="11C2968A" w14:textId="77777777" w:rsidR="004C6DDB" w:rsidRDefault="004C6DDB" w:rsidP="004C6DDB"/>
    <w:p w14:paraId="568C1B80" w14:textId="72104DE3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 xml:space="preserve">Q: </w:t>
      </w:r>
      <w:proofErr w:type="gramStart"/>
      <w:r w:rsidRPr="004C6DDB">
        <w:rPr>
          <w:b/>
          <w:bCs/>
        </w:rPr>
        <w:t>So</w:t>
      </w:r>
      <w:proofErr w:type="gramEnd"/>
      <w:r w:rsidRPr="004C6DDB">
        <w:rPr>
          <w:b/>
          <w:bCs/>
        </w:rPr>
        <w:t xml:space="preserve"> does item receipt trigger payment? Does that act like </w:t>
      </w:r>
      <w:proofErr w:type="gramStart"/>
      <w:r w:rsidRPr="004C6DDB">
        <w:rPr>
          <w:b/>
          <w:bCs/>
        </w:rPr>
        <w:t>the "</w:t>
      </w:r>
      <w:proofErr w:type="gramEnd"/>
      <w:r w:rsidRPr="004C6DDB">
        <w:rPr>
          <w:b/>
          <w:bCs/>
        </w:rPr>
        <w:t>approval"?</w:t>
      </w:r>
    </w:p>
    <w:p w14:paraId="5807DD68" w14:textId="77777777" w:rsidR="004C6DDB" w:rsidRPr="004C6DDB" w:rsidRDefault="004C6DDB" w:rsidP="004C6DDB">
      <w:r w:rsidRPr="004C6DDB">
        <w:lastRenderedPageBreak/>
        <w:t>If you already had approvals on the requisition and the receipt matches, then it will all be tied together and will move forward.</w:t>
      </w:r>
    </w:p>
    <w:p w14:paraId="47ADD871" w14:textId="77777777" w:rsidR="004C6DDB" w:rsidRDefault="004C6DDB" w:rsidP="004C6DDB"/>
    <w:p w14:paraId="40C5CBCD" w14:textId="0DB72FB5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Is UF moving to Net 40 versus Net 30?</w:t>
      </w:r>
    </w:p>
    <w:p w14:paraId="7F285C53" w14:textId="77777777" w:rsidR="004C6DDB" w:rsidRPr="004C6DDB" w:rsidRDefault="004C6DDB" w:rsidP="004C6DDB">
      <w:r w:rsidRPr="004C6DDB">
        <w:t>Yes, this is happening.</w:t>
      </w:r>
    </w:p>
    <w:p w14:paraId="4A4DC0BB" w14:textId="77777777" w:rsidR="004C6DDB" w:rsidRDefault="004C6DDB" w:rsidP="004C6DDB"/>
    <w:p w14:paraId="4A6AC8B9" w14:textId="31CE6FA3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The payment terms on the invoice don't match the Workday screen?</w:t>
      </w:r>
    </w:p>
    <w:p w14:paraId="7DA342AF" w14:textId="77777777" w:rsidR="004C6DDB" w:rsidRPr="004C6DDB" w:rsidRDefault="004C6DDB" w:rsidP="004C6DDB">
      <w:r w:rsidRPr="004C6DDB">
        <w:t>This was a dummy invoice, so the payment details did not match what was in the system.</w:t>
      </w:r>
    </w:p>
    <w:p w14:paraId="3ECBA96C" w14:textId="77777777" w:rsidR="004C6DDB" w:rsidRDefault="004C6DDB" w:rsidP="004C6DDB"/>
    <w:p w14:paraId="7B423FD6" w14:textId="3D52F8B5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Are grant managers automatically added to the requisition approval process when sponsored program funds are included in the requisition?</w:t>
      </w:r>
    </w:p>
    <w:p w14:paraId="3797F625" w14:textId="77777777" w:rsidR="004C6DDB" w:rsidRPr="004C6DDB" w:rsidRDefault="004C6DDB" w:rsidP="004C6DDB">
      <w:r w:rsidRPr="004C6DDB">
        <w:t>Yes, they will be a part of the workflow.</w:t>
      </w:r>
    </w:p>
    <w:p w14:paraId="2A4D2971" w14:textId="77777777" w:rsidR="004C6DDB" w:rsidRDefault="004C6DDB" w:rsidP="004C6DDB"/>
    <w:p w14:paraId="5BCAB797" w14:textId="4B348298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Do you need to add business purpose for every item?</w:t>
      </w:r>
    </w:p>
    <w:p w14:paraId="0AF20702" w14:textId="77777777" w:rsidR="004C6DDB" w:rsidRPr="004C6DDB" w:rsidRDefault="004C6DDB" w:rsidP="004C6DDB">
      <w:r w:rsidRPr="004C6DDB">
        <w:t>More to come on the updates to procedural considerations.</w:t>
      </w:r>
    </w:p>
    <w:p w14:paraId="20E67341" w14:textId="77777777" w:rsidR="004C6DDB" w:rsidRDefault="004C6DDB" w:rsidP="004C6DDB"/>
    <w:p w14:paraId="02038177" w14:textId="09B5B4CA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What is the timeline in the PO closing after it is fully matched?</w:t>
      </w:r>
    </w:p>
    <w:p w14:paraId="5B8A6C60" w14:textId="77777777" w:rsidR="004C6DDB" w:rsidRPr="004C6DDB" w:rsidRDefault="004C6DDB" w:rsidP="004C6DDB">
      <w:r w:rsidRPr="004C6DDB">
        <w:t>Yes, if the PO is fully invoiced, then it is closed once the payment is made.</w:t>
      </w:r>
    </w:p>
    <w:p w14:paraId="47393C9B" w14:textId="77777777" w:rsidR="004C6DDB" w:rsidRDefault="004C6DDB" w:rsidP="004C6DDB"/>
    <w:p w14:paraId="686C76EA" w14:textId="7FA218AE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If my counterpart is out on vacation and someone has assigned her a cart, can I access the cart and reassign it to myself?</w:t>
      </w:r>
    </w:p>
    <w:p w14:paraId="241AF043" w14:textId="24CC1D3D" w:rsidR="004C6DDB" w:rsidRPr="004C6DDB" w:rsidRDefault="004C6DDB" w:rsidP="004C6DDB">
      <w:r w:rsidRPr="004C6DDB">
        <w:t xml:space="preserve">It will work the same for catalogue requisitions; anything you assign </w:t>
      </w:r>
      <w:r w:rsidR="56FD9109">
        <w:t xml:space="preserve">to </w:t>
      </w:r>
      <w:r w:rsidRPr="004C6DDB">
        <w:t>requestor duties will be sent directly to that substitute.</w:t>
      </w:r>
    </w:p>
    <w:p w14:paraId="18113879" w14:textId="77777777" w:rsidR="004C6DDB" w:rsidRPr="004C6DDB" w:rsidRDefault="004C6DDB" w:rsidP="004C6DDB">
      <w:pPr>
        <w:rPr>
          <w:b/>
          <w:bCs/>
        </w:rPr>
      </w:pPr>
    </w:p>
    <w:p w14:paraId="387FFA7B" w14:textId="5B530B68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Will there be any possible stopgaps if an end user receipts an order and it kicks straight to invoice payment?</w:t>
      </w:r>
    </w:p>
    <w:p w14:paraId="20B906BE" w14:textId="77777777" w:rsidR="004C6DDB" w:rsidRPr="004C6DDB" w:rsidRDefault="004C6DDB" w:rsidP="004C6DDB">
      <w:r w:rsidRPr="004C6DDB">
        <w:t>They can see the invoice, but they will not be able to edit it.</w:t>
      </w:r>
    </w:p>
    <w:p w14:paraId="4FD8AC31" w14:textId="77777777" w:rsidR="004C6DDB" w:rsidRPr="004C6DDB" w:rsidRDefault="004C6DDB" w:rsidP="004C6DDB">
      <w:pPr>
        <w:rPr>
          <w:b/>
          <w:bCs/>
        </w:rPr>
      </w:pPr>
    </w:p>
    <w:p w14:paraId="75447A7E" w14:textId="037AD039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If working in a shared center environment, will we be able to create requisitions for other departments in our division?</w:t>
      </w:r>
    </w:p>
    <w:p w14:paraId="5F1C1AF3" w14:textId="77777777" w:rsidR="004C6DDB" w:rsidRPr="004C6DDB" w:rsidRDefault="004C6DDB" w:rsidP="004C6DDB">
      <w:r w:rsidRPr="004C6DDB">
        <w:t>Yes.</w:t>
      </w:r>
    </w:p>
    <w:p w14:paraId="5946B9AD" w14:textId="77777777" w:rsidR="004C6DDB" w:rsidRDefault="004C6DDB" w:rsidP="004C6DDB"/>
    <w:p w14:paraId="5442BAC3" w14:textId="5327699B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 xml:space="preserve">Q: Does an accounts payable role have to create a supplier invoice </w:t>
      </w:r>
      <w:r w:rsidR="6DBA71CF" w:rsidRPr="3DB759A4">
        <w:rPr>
          <w:b/>
          <w:bCs/>
        </w:rPr>
        <w:t>off</w:t>
      </w:r>
      <w:r w:rsidRPr="004C6DDB">
        <w:rPr>
          <w:b/>
          <w:bCs/>
        </w:rPr>
        <w:t xml:space="preserve"> the receipt?</w:t>
      </w:r>
    </w:p>
    <w:p w14:paraId="1F03A68E" w14:textId="77777777" w:rsidR="004C6DDB" w:rsidRPr="004C6DDB" w:rsidRDefault="004C6DDB" w:rsidP="004C6DDB">
      <w:r w:rsidRPr="004C6DDB">
        <w:t>No security is needed to create a receipt; you just need to be sitting in the requestor field on the requisition.</w:t>
      </w:r>
    </w:p>
    <w:p w14:paraId="1BEC44B1" w14:textId="77777777" w:rsidR="004C6DDB" w:rsidRDefault="004C6DDB" w:rsidP="004C6DDB"/>
    <w:p w14:paraId="6A1955A6" w14:textId="4009CD1E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Can there be multiple requesters attached to a requisition?</w:t>
      </w:r>
    </w:p>
    <w:p w14:paraId="68F7A6C1" w14:textId="77777777" w:rsidR="004C6DDB" w:rsidRPr="004C6DDB" w:rsidRDefault="004C6DDB" w:rsidP="004C6DDB">
      <w:r w:rsidRPr="004C6DDB">
        <w:t>No.</w:t>
      </w:r>
    </w:p>
    <w:p w14:paraId="2E810AB0" w14:textId="77777777" w:rsidR="004C6DDB" w:rsidRDefault="004C6DDB" w:rsidP="004C6DDB"/>
    <w:p w14:paraId="7FC53810" w14:textId="06ADAEBE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Where are invoices submitted to this future inbox if they are missing a PO or Dept ID?</w:t>
      </w:r>
    </w:p>
    <w:p w14:paraId="4C04CAFA" w14:textId="77777777" w:rsidR="004C6DDB" w:rsidRPr="004C6DDB" w:rsidRDefault="004C6DDB" w:rsidP="004C6DDB">
      <w:r w:rsidRPr="004C6DDB">
        <w:t xml:space="preserve">It will go to AP, and they </w:t>
      </w:r>
      <w:proofErr w:type="gramStart"/>
      <w:r w:rsidRPr="004C6DDB">
        <w:t>would</w:t>
      </w:r>
      <w:proofErr w:type="gramEnd"/>
      <w:r w:rsidRPr="004C6DDB">
        <w:t xml:space="preserve"> work them manually.</w:t>
      </w:r>
    </w:p>
    <w:p w14:paraId="672B3B47" w14:textId="77777777" w:rsidR="004C6DDB" w:rsidRPr="004C6DDB" w:rsidRDefault="004C6DDB" w:rsidP="004C6DDB">
      <w:pPr>
        <w:rPr>
          <w:b/>
          <w:bCs/>
        </w:rPr>
      </w:pPr>
    </w:p>
    <w:p w14:paraId="6EEBBAC0" w14:textId="352E7573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Will we be able to view an accounts payable report for departments?</w:t>
      </w:r>
    </w:p>
    <w:p w14:paraId="64684119" w14:textId="77777777" w:rsidR="004C6DDB" w:rsidRPr="004C6DDB" w:rsidRDefault="004C6DDB" w:rsidP="004C6DDB">
      <w:r w:rsidRPr="004C6DDB">
        <w:t>Yes.</w:t>
      </w:r>
    </w:p>
    <w:p w14:paraId="2C150BA0" w14:textId="77777777" w:rsidR="004C6DDB" w:rsidRDefault="004C6DDB" w:rsidP="004C6DDB"/>
    <w:p w14:paraId="0E9644E9" w14:textId="622FC290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What formats will the system allow for invoices?</w:t>
      </w:r>
    </w:p>
    <w:p w14:paraId="35DE568B" w14:textId="77777777" w:rsidR="004C6DDB" w:rsidRPr="004C6DDB" w:rsidRDefault="004C6DDB" w:rsidP="004C6DDB">
      <w:r w:rsidRPr="004C6DDB">
        <w:t>It accepts a lot of variations.</w:t>
      </w:r>
    </w:p>
    <w:p w14:paraId="2C480DE5" w14:textId="77777777" w:rsidR="004C6DDB" w:rsidRDefault="004C6DDB" w:rsidP="004C6DDB"/>
    <w:p w14:paraId="2DAAD94E" w14:textId="5E04D687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Will the labs be able to create and assign us carts as they do now in Marketplace?</w:t>
      </w:r>
    </w:p>
    <w:p w14:paraId="0E5F51C4" w14:textId="77777777" w:rsidR="004C6DDB" w:rsidRPr="004C6DDB" w:rsidRDefault="004C6DDB" w:rsidP="004C6DDB">
      <w:r w:rsidRPr="004C6DDB">
        <w:t>Yes.</w:t>
      </w:r>
    </w:p>
    <w:p w14:paraId="69F7E6D8" w14:textId="77777777" w:rsidR="004C6DDB" w:rsidRDefault="004C6DDB" w:rsidP="004C6DDB"/>
    <w:p w14:paraId="79D08A2A" w14:textId="5088F7F0" w:rsidR="004C6DDB" w:rsidRPr="004C6DDB" w:rsidRDefault="004C6DDB" w:rsidP="004C6DDB">
      <w:pPr>
        <w:rPr>
          <w:b/>
          <w:bCs/>
        </w:rPr>
      </w:pPr>
      <w:r w:rsidRPr="004C6DDB">
        <w:rPr>
          <w:b/>
          <w:bCs/>
        </w:rPr>
        <w:t>Q: Can multiple people be assigned to a requisition to create receipts?</w:t>
      </w:r>
    </w:p>
    <w:p w14:paraId="505175C7" w14:textId="77777777" w:rsidR="004C6DDB" w:rsidRPr="004C6DDB" w:rsidRDefault="004C6DDB" w:rsidP="004C6DDB">
      <w:r w:rsidRPr="004C6DDB">
        <w:t>Only one person can sit in the Requester field.</w:t>
      </w:r>
    </w:p>
    <w:p w14:paraId="077658D1" w14:textId="77777777" w:rsidR="004C6DDB" w:rsidRDefault="004C6DDB"/>
    <w:sectPr w:rsidR="004C6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D17"/>
    <w:multiLevelType w:val="multilevel"/>
    <w:tmpl w:val="9572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91A57"/>
    <w:multiLevelType w:val="multilevel"/>
    <w:tmpl w:val="5990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9565E"/>
    <w:multiLevelType w:val="multilevel"/>
    <w:tmpl w:val="497A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E0FB5"/>
    <w:multiLevelType w:val="multilevel"/>
    <w:tmpl w:val="9644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86780"/>
    <w:multiLevelType w:val="multilevel"/>
    <w:tmpl w:val="D462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65404"/>
    <w:multiLevelType w:val="multilevel"/>
    <w:tmpl w:val="DB6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F5CB0"/>
    <w:multiLevelType w:val="multilevel"/>
    <w:tmpl w:val="2A26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14109"/>
    <w:multiLevelType w:val="multilevel"/>
    <w:tmpl w:val="7B4E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25B1E"/>
    <w:multiLevelType w:val="multilevel"/>
    <w:tmpl w:val="CDDC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D466D"/>
    <w:multiLevelType w:val="multilevel"/>
    <w:tmpl w:val="2672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0B7127"/>
    <w:multiLevelType w:val="multilevel"/>
    <w:tmpl w:val="7468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10689F"/>
    <w:multiLevelType w:val="multilevel"/>
    <w:tmpl w:val="E706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0E6C2F"/>
    <w:multiLevelType w:val="multilevel"/>
    <w:tmpl w:val="516C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4B46DD"/>
    <w:multiLevelType w:val="multilevel"/>
    <w:tmpl w:val="A75A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166CDA"/>
    <w:multiLevelType w:val="multilevel"/>
    <w:tmpl w:val="8FCE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971A79"/>
    <w:multiLevelType w:val="multilevel"/>
    <w:tmpl w:val="AE2C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0E6CAD"/>
    <w:multiLevelType w:val="multilevel"/>
    <w:tmpl w:val="F3D2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270BB"/>
    <w:multiLevelType w:val="multilevel"/>
    <w:tmpl w:val="0F5A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B0943"/>
    <w:multiLevelType w:val="multilevel"/>
    <w:tmpl w:val="F934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3247B"/>
    <w:multiLevelType w:val="multilevel"/>
    <w:tmpl w:val="8140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B045EA"/>
    <w:multiLevelType w:val="multilevel"/>
    <w:tmpl w:val="E346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8643D4"/>
    <w:multiLevelType w:val="multilevel"/>
    <w:tmpl w:val="DE58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C353DA"/>
    <w:multiLevelType w:val="multilevel"/>
    <w:tmpl w:val="12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757EF6"/>
    <w:multiLevelType w:val="multilevel"/>
    <w:tmpl w:val="FD50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0A5097"/>
    <w:multiLevelType w:val="multilevel"/>
    <w:tmpl w:val="ED6A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7E4495"/>
    <w:multiLevelType w:val="multilevel"/>
    <w:tmpl w:val="B8B6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BF59F9"/>
    <w:multiLevelType w:val="multilevel"/>
    <w:tmpl w:val="F19A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F26760"/>
    <w:multiLevelType w:val="multilevel"/>
    <w:tmpl w:val="2CC2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11BC5"/>
    <w:multiLevelType w:val="multilevel"/>
    <w:tmpl w:val="123C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B62EEA"/>
    <w:multiLevelType w:val="multilevel"/>
    <w:tmpl w:val="E0A6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503FD"/>
    <w:multiLevelType w:val="multilevel"/>
    <w:tmpl w:val="4D5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F90AB0"/>
    <w:multiLevelType w:val="multilevel"/>
    <w:tmpl w:val="86E8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7574848">
    <w:abstractNumId w:val="20"/>
  </w:num>
  <w:num w:numId="2" w16cid:durableId="1103259551">
    <w:abstractNumId w:val="16"/>
  </w:num>
  <w:num w:numId="3" w16cid:durableId="1231233036">
    <w:abstractNumId w:val="24"/>
  </w:num>
  <w:num w:numId="4" w16cid:durableId="1263994658">
    <w:abstractNumId w:val="28"/>
  </w:num>
  <w:num w:numId="5" w16cid:durableId="1297220636">
    <w:abstractNumId w:val="21"/>
  </w:num>
  <w:num w:numId="6" w16cid:durableId="1404831743">
    <w:abstractNumId w:val="25"/>
  </w:num>
  <w:num w:numId="7" w16cid:durableId="1448962194">
    <w:abstractNumId w:val="19"/>
  </w:num>
  <w:num w:numId="8" w16cid:durableId="1456751543">
    <w:abstractNumId w:val="3"/>
  </w:num>
  <w:num w:numId="9" w16cid:durableId="1462920830">
    <w:abstractNumId w:val="2"/>
  </w:num>
  <w:num w:numId="10" w16cid:durableId="1534463653">
    <w:abstractNumId w:val="29"/>
  </w:num>
  <w:num w:numId="11" w16cid:durableId="1541546988">
    <w:abstractNumId w:val="6"/>
  </w:num>
  <w:num w:numId="12" w16cid:durableId="1655186200">
    <w:abstractNumId w:val="9"/>
  </w:num>
  <w:num w:numId="13" w16cid:durableId="180556426">
    <w:abstractNumId w:val="8"/>
  </w:num>
  <w:num w:numId="14" w16cid:durableId="1921868138">
    <w:abstractNumId w:val="11"/>
  </w:num>
  <w:num w:numId="15" w16cid:durableId="2033459797">
    <w:abstractNumId w:val="30"/>
  </w:num>
  <w:num w:numId="16" w16cid:durableId="2061203944">
    <w:abstractNumId w:val="1"/>
  </w:num>
  <w:num w:numId="17" w16cid:durableId="288317394">
    <w:abstractNumId w:val="22"/>
  </w:num>
  <w:num w:numId="18" w16cid:durableId="380398197">
    <w:abstractNumId w:val="4"/>
  </w:num>
  <w:num w:numId="19" w16cid:durableId="381058911">
    <w:abstractNumId w:val="14"/>
  </w:num>
  <w:num w:numId="20" w16cid:durableId="422072618">
    <w:abstractNumId w:val="23"/>
  </w:num>
  <w:num w:numId="21" w16cid:durableId="447941543">
    <w:abstractNumId w:val="15"/>
  </w:num>
  <w:num w:numId="22" w16cid:durableId="474957758">
    <w:abstractNumId w:val="17"/>
  </w:num>
  <w:num w:numId="23" w16cid:durableId="501511996">
    <w:abstractNumId w:val="18"/>
  </w:num>
  <w:num w:numId="24" w16cid:durableId="53164064">
    <w:abstractNumId w:val="12"/>
  </w:num>
  <w:num w:numId="25" w16cid:durableId="539975777">
    <w:abstractNumId w:val="0"/>
  </w:num>
  <w:num w:numId="26" w16cid:durableId="587350290">
    <w:abstractNumId w:val="27"/>
  </w:num>
  <w:num w:numId="27" w16cid:durableId="709646134">
    <w:abstractNumId w:val="13"/>
  </w:num>
  <w:num w:numId="28" w16cid:durableId="778257429">
    <w:abstractNumId w:val="26"/>
  </w:num>
  <w:num w:numId="29" w16cid:durableId="799685477">
    <w:abstractNumId w:val="31"/>
  </w:num>
  <w:num w:numId="30" w16cid:durableId="877014088">
    <w:abstractNumId w:val="7"/>
  </w:num>
  <w:num w:numId="31" w16cid:durableId="995911633">
    <w:abstractNumId w:val="5"/>
  </w:num>
  <w:num w:numId="32" w16cid:durableId="9991627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DB"/>
    <w:rsid w:val="00074610"/>
    <w:rsid w:val="0013376A"/>
    <w:rsid w:val="00133C72"/>
    <w:rsid w:val="00175824"/>
    <w:rsid w:val="001921A6"/>
    <w:rsid w:val="002D59B2"/>
    <w:rsid w:val="00300822"/>
    <w:rsid w:val="003C5BF5"/>
    <w:rsid w:val="00414098"/>
    <w:rsid w:val="004262BC"/>
    <w:rsid w:val="00426B4B"/>
    <w:rsid w:val="004C6DDB"/>
    <w:rsid w:val="0053629C"/>
    <w:rsid w:val="006052FA"/>
    <w:rsid w:val="00780A37"/>
    <w:rsid w:val="007922B9"/>
    <w:rsid w:val="007E23CC"/>
    <w:rsid w:val="00806CBE"/>
    <w:rsid w:val="00850BB1"/>
    <w:rsid w:val="0087335B"/>
    <w:rsid w:val="008B16BD"/>
    <w:rsid w:val="009235B6"/>
    <w:rsid w:val="00946CC0"/>
    <w:rsid w:val="00951B0C"/>
    <w:rsid w:val="00966FC5"/>
    <w:rsid w:val="00D54024"/>
    <w:rsid w:val="00D95FF8"/>
    <w:rsid w:val="00DD6468"/>
    <w:rsid w:val="00DD7C99"/>
    <w:rsid w:val="00EF2E72"/>
    <w:rsid w:val="00F57D5F"/>
    <w:rsid w:val="00F61B33"/>
    <w:rsid w:val="00FB63D0"/>
    <w:rsid w:val="0B12AEA5"/>
    <w:rsid w:val="13DF58AA"/>
    <w:rsid w:val="18D7A562"/>
    <w:rsid w:val="1DC02B82"/>
    <w:rsid w:val="26023AE9"/>
    <w:rsid w:val="3DB759A4"/>
    <w:rsid w:val="40E42D4C"/>
    <w:rsid w:val="55C3CE2E"/>
    <w:rsid w:val="56FD9109"/>
    <w:rsid w:val="6169455D"/>
    <w:rsid w:val="6D54EFEB"/>
    <w:rsid w:val="6DBA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52EDE"/>
  <w15:chartTrackingRefBased/>
  <w15:docId w15:val="{184E435F-A3B6-40BB-8B03-2DD54E2B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DDB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C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7C9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25DE3838B4E40BDBB0C279916998A" ma:contentTypeVersion="25" ma:contentTypeDescription="Create a new document." ma:contentTypeScope="" ma:versionID="45db3f410c2c713d7f4bcf9b5a45bd09">
  <xsd:schema xmlns:xsd="http://www.w3.org/2001/XMLSchema" xmlns:xs="http://www.w3.org/2001/XMLSchema" xmlns:p="http://schemas.microsoft.com/office/2006/metadata/properties" xmlns:ns1="http://schemas.microsoft.com/sharepoint/v3" xmlns:ns2="79d68322-8104-4e11-afee-fa348f46e5aa" xmlns:ns3="28d56514-78b8-4565-8004-f0029be60bdf" targetNamespace="http://schemas.microsoft.com/office/2006/metadata/properties" ma:root="true" ma:fieldsID="f60ac8f0dc49761e1537eab75e99666f" ns1:_="" ns2:_="" ns3:_="">
    <xsd:import namespace="http://schemas.microsoft.com/sharepoint/v3"/>
    <xsd:import namespace="79d68322-8104-4e11-afee-fa348f46e5aa"/>
    <xsd:import namespace="28d56514-78b8-4565-8004-f0029be60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martsheet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Status" minOccurs="0"/>
                <xsd:element ref="ns2:Academic" minOccurs="0"/>
                <xsd:element ref="ns2:DocumentWorkflo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3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4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5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6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7" nillable="true" ma:displayName="Number of Likes" ma:internalName="LikesCount">
      <xsd:simpleType>
        <xsd:restriction base="dms:Unknown"/>
      </xsd:simpleType>
    </xsd:element>
    <xsd:element name="LikedBy" ma:index="28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68322-8104-4e11-afee-fa348f46e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martsheet" ma:index="12" nillable="true" ma:displayName="Smartsheet" ma:description="Action Items" ma:format="Hyperlink" ma:internalName="Smartshe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Status" ma:index="29" nillable="true" ma:displayName="Status" ma:default="Empowering Team's Desk" ma:format="Dropdown" ma:internalName="Status">
      <xsd:simpleType>
        <xsd:restriction base="dms:Choice">
          <xsd:enumeration value="Empowering Team's Desk"/>
          <xsd:enumeration value="Sent to HRL"/>
          <xsd:enumeration value="Under Review"/>
          <xsd:enumeration value="Ready"/>
        </xsd:restriction>
      </xsd:simpleType>
    </xsd:element>
    <xsd:element name="Academic" ma:index="30" nillable="true" ma:displayName="Academic" ma:format="Dropdown" ma:internalName="Academic">
      <xsd:simpleType>
        <xsd:restriction base="dms:Choice">
          <xsd:enumeration value="Completed"/>
          <xsd:enumeration value="In Review"/>
          <xsd:enumeration value="N/A"/>
        </xsd:restriction>
      </xsd:simpleType>
    </xsd:element>
    <xsd:element name="DocumentWorkflow" ma:index="31" nillable="true" ma:displayName="Document Workflow" ma:default="0" ma:description="These folders are used for Adaptive deliverable approval process. " ma:format="Dropdown" ma:indexed="true" ma:internalName="DocumentWorkflow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6514-78b8-4565-8004-f0029be60bd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dfa6ea9-ce98-41b4-bcbe-9e229a6519d9}" ma:internalName="TaxCatchAll" ma:showField="CatchAllData" ma:web="28d56514-78b8-4565-8004-f0029be60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martsheet xmlns="79d68322-8104-4e11-afee-fa348f46e5aa">
      <Url xsi:nil="true"/>
      <Description xsi:nil="true"/>
    </Smartshee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DocumentWorkflow xmlns="79d68322-8104-4e11-afee-fa348f46e5aa">false</DocumentWorkflow>
    <TaxCatchAll xmlns="28d56514-78b8-4565-8004-f0029be60bdf"/>
    <Status xmlns="79d68322-8104-4e11-afee-fa348f46e5aa">Empowering Team's Desk</Status>
    <Academic xmlns="79d68322-8104-4e11-afee-fa348f46e5aa" xsi:nil="true"/>
    <lcf76f155ced4ddcb4097134ff3c332f xmlns="79d68322-8104-4e11-afee-fa348f46e5aa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0557ED2C-DB89-4FFC-8FA9-7632F9EEA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d68322-8104-4e11-afee-fa348f46e5aa"/>
    <ds:schemaRef ds:uri="28d56514-78b8-4565-8004-f0029be60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10785-351D-4714-B4A5-30AB904C6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41D1D-B0CD-4B0E-AC4F-9FBA4AB3A1B0}">
  <ds:schemaRefs>
    <ds:schemaRef ds:uri="http://schemas.microsoft.com/office/2006/metadata/properties"/>
    <ds:schemaRef ds:uri="http://schemas.microsoft.com/office/infopath/2007/PartnerControls"/>
    <ds:schemaRef ds:uri="79d68322-8104-4e11-afee-fa348f46e5aa"/>
    <ds:schemaRef ds:uri="http://schemas.microsoft.com/sharepoint/v3"/>
    <ds:schemaRef ds:uri="28d56514-78b8-4565-8004-f0029be60b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Maddie</dc:creator>
  <cp:keywords/>
  <dc:description/>
  <cp:lastModifiedBy>Bennett, Madeline D.</cp:lastModifiedBy>
  <cp:revision>2</cp:revision>
  <dcterms:created xsi:type="dcterms:W3CDTF">2026-07-29T20:38:00Z</dcterms:created>
  <dcterms:modified xsi:type="dcterms:W3CDTF">2026-07-29T20:38:00Z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0x01010019C25DE3838B4E40BDBB0C279916998A</vt:lpwstr>
  </property>
  <property fmtid="{D5CDD505-2E9C-101B-9397-08002B2CF9AE}" pid="3" name="MediaServiceImageTags">
    <vt:lpwstr/>
  </property>
</Properties>
</file>